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955" w:rsidRPr="00721955" w:rsidRDefault="00721955" w:rsidP="0072195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2E2E2E"/>
          <w:sz w:val="18"/>
          <w:szCs w:val="18"/>
          <w:lang w:eastAsia="ru-RU"/>
        </w:rPr>
      </w:pPr>
      <w:r w:rsidRPr="00721955">
        <w:rPr>
          <w:rFonts w:ascii="Open Sans" w:eastAsia="Times New Roman" w:hAnsi="Open Sans" w:cs="Open Sans"/>
          <w:b/>
          <w:bCs/>
          <w:color w:val="2E2E2E"/>
          <w:sz w:val="36"/>
          <w:szCs w:val="36"/>
          <w:lang w:eastAsia="ru-RU"/>
        </w:rPr>
        <w:t>СОГЛАШЕНИЕ</w:t>
      </w:r>
      <w:r w:rsidRPr="00721955">
        <w:rPr>
          <w:rFonts w:ascii="Open Sans" w:eastAsia="Times New Roman" w:hAnsi="Open Sans" w:cs="Open Sans"/>
          <w:color w:val="2E2E2E"/>
          <w:sz w:val="18"/>
          <w:szCs w:val="18"/>
          <w:lang w:eastAsia="ru-RU"/>
        </w:rPr>
        <w:br/>
      </w:r>
      <w:r w:rsidRPr="00721955">
        <w:rPr>
          <w:rFonts w:ascii="Open Sans" w:eastAsia="Times New Roman" w:hAnsi="Open Sans" w:cs="Open Sans"/>
          <w:color w:val="2E2E2E"/>
          <w:sz w:val="24"/>
          <w:szCs w:val="24"/>
          <w:lang w:eastAsia="ru-RU"/>
        </w:rPr>
        <w:t>/о разделе имущества до развода, форма/</w:t>
      </w:r>
    </w:p>
    <w:p w:rsidR="00721955" w:rsidRPr="00721955" w:rsidRDefault="00721955" w:rsidP="00721955">
      <w:r w:rsidRPr="00721955">
        <w:t xml:space="preserve">Город Москва, двадцать второе сентября две тысячи </w:t>
      </w:r>
      <w:proofErr w:type="gramStart"/>
      <w:r w:rsidRPr="00721955">
        <w:t>[....</w:t>
      </w:r>
      <w:proofErr w:type="gramEnd"/>
      <w:r w:rsidRPr="00721955">
        <w:t>] года</w:t>
      </w:r>
    </w:p>
    <w:p w:rsidR="00721955" w:rsidRPr="00721955" w:rsidRDefault="00721955" w:rsidP="00721955">
      <w:r w:rsidRPr="00721955">
        <w:t>Гражданин _____ (</w:t>
      </w:r>
      <w:proofErr w:type="spellStart"/>
      <w:r w:rsidRPr="00721955">
        <w:t>ф.и.о.</w:t>
      </w:r>
      <w:proofErr w:type="spellEnd"/>
      <w:r w:rsidRPr="00721955">
        <w:t>, дата и место рождения, место жительства, реквизиты документа, удостоверяющего личность), с одной стороны,</w:t>
      </w:r>
      <w:r w:rsidRPr="00721955">
        <w:br/>
        <w:t>и</w:t>
      </w:r>
      <w:r w:rsidRPr="00721955">
        <w:br/>
        <w:t>гражданка (</w:t>
      </w:r>
      <w:proofErr w:type="spellStart"/>
      <w:r w:rsidRPr="00721955">
        <w:t>ф.и.о.</w:t>
      </w:r>
      <w:proofErr w:type="spellEnd"/>
      <w:r w:rsidRPr="00721955">
        <w:t>, дата и место рождения, м</w:t>
      </w:r>
      <w:bookmarkStart w:id="0" w:name="_GoBack"/>
      <w:bookmarkEnd w:id="0"/>
      <w:r w:rsidRPr="00721955">
        <w:t>есто жительства, реквизиты документа, удостоверяющего личность), с другой стороны,</w:t>
      </w:r>
      <w:r w:rsidRPr="00721955">
        <w:br/>
      </w:r>
      <w:r w:rsidRPr="00721955">
        <w:br/>
        <w:t>состоящие в браке, зарегистрированном (место регистрации, дата, актовая запись), вместе именуемые в дальнейшем "супруги", по отдельности - "сторона"</w:t>
      </w:r>
      <w:r w:rsidRPr="00721955">
        <w:br/>
      </w:r>
      <w:r w:rsidRPr="00721955">
        <w:br/>
        <w:t>заключили настоящее соглашение о нижеследующем.</w:t>
      </w:r>
    </w:p>
    <w:p w:rsidR="00721955" w:rsidRPr="00721955" w:rsidRDefault="00721955" w:rsidP="00721955">
      <w:r w:rsidRPr="00721955">
        <w:t>1. В соответствии со статьей 38 </w:t>
      </w:r>
      <w:hyperlink r:id="rId4" w:tooltip="Перейти на страницу с текстом кодекса" w:history="1">
        <w:r w:rsidRPr="00721955">
          <w:t>Семейного кодекса РФ</w:t>
        </w:r>
      </w:hyperlink>
      <w:r w:rsidRPr="00721955">
        <w:t>, имея намерение разделить все нажитое супругами в браке имущество, супруги определили, какие вещи передаются в личную собственность каждому из супругов.</w:t>
      </w:r>
    </w:p>
    <w:p w:rsidR="00721955" w:rsidRPr="00721955" w:rsidRDefault="00721955" w:rsidP="00721955">
      <w:r w:rsidRPr="00721955">
        <w:t>2. В период брака к моменту заключения настоящего соглашения супругами было совместно нажито имущество, в том числе следующее имущество:</w:t>
      </w:r>
      <w:r w:rsidRPr="00721955">
        <w:br/>
        <w:t> </w:t>
      </w:r>
    </w:p>
    <w:p w:rsidR="00721955" w:rsidRPr="00721955" w:rsidRDefault="00721955" w:rsidP="00721955">
      <w:r w:rsidRPr="00721955">
        <w:t>а) автомобиль Опель «</w:t>
      </w:r>
      <w:proofErr w:type="spellStart"/>
      <w:r w:rsidRPr="00721955">
        <w:t>Фронтера</w:t>
      </w:r>
      <w:proofErr w:type="spellEnd"/>
      <w:r w:rsidRPr="00721955">
        <w:t xml:space="preserve">» 1999г. выпуска, государственный регистрационный знак </w:t>
      </w:r>
      <w:proofErr w:type="gramStart"/>
      <w:r w:rsidRPr="00721955">
        <w:t>№ ,</w:t>
      </w:r>
      <w:proofErr w:type="gramEnd"/>
      <w:r w:rsidRPr="00721955">
        <w:t xml:space="preserve"> двигатель № , шасси № , кузов № , цвет , паспорт транспортного средства серии номер , стоимость которого эквивалентна 25000 (двадцать пять тысяч) долларам США;</w:t>
      </w:r>
    </w:p>
    <w:p w:rsidR="00721955" w:rsidRPr="00721955" w:rsidRDefault="00721955" w:rsidP="00721955">
      <w:r w:rsidRPr="00721955">
        <w:t>б) кухонный гарнитур «</w:t>
      </w:r>
      <w:proofErr w:type="spellStart"/>
      <w:r w:rsidRPr="00721955">
        <w:t>Форема</w:t>
      </w:r>
      <w:proofErr w:type="spellEnd"/>
      <w:r w:rsidRPr="00721955">
        <w:t>», стоимость которого эквивалентна 6200 (шесть тысяч двести) долларам США;</w:t>
      </w:r>
    </w:p>
    <w:p w:rsidR="00721955" w:rsidRPr="00721955" w:rsidRDefault="00721955" w:rsidP="00721955">
      <w:r w:rsidRPr="00721955">
        <w:t>в) спальный гарнитур «</w:t>
      </w:r>
      <w:proofErr w:type="spellStart"/>
      <w:r w:rsidRPr="00721955">
        <w:t>Исанна</w:t>
      </w:r>
      <w:proofErr w:type="spellEnd"/>
      <w:r w:rsidRPr="00721955">
        <w:t>», стоимость которого эквивалентна 7600 (семь тысяч шестьсот) долларам США;</w:t>
      </w:r>
    </w:p>
    <w:p w:rsidR="00721955" w:rsidRPr="00721955" w:rsidRDefault="00721955" w:rsidP="00721955">
      <w:r w:rsidRPr="00721955">
        <w:t>г) холодильник «</w:t>
      </w:r>
      <w:proofErr w:type="spellStart"/>
      <w:r w:rsidRPr="00721955">
        <w:t>Ardo</w:t>
      </w:r>
      <w:proofErr w:type="spellEnd"/>
      <w:r w:rsidRPr="00721955">
        <w:t>» С030BAS, стоимость которого эквивалентна 860 (восемьсот шестьдесят) долларам США;</w:t>
      </w:r>
    </w:p>
    <w:p w:rsidR="00721955" w:rsidRPr="00721955" w:rsidRDefault="00721955" w:rsidP="00721955">
      <w:r w:rsidRPr="00721955">
        <w:t>д) электроплита H087FX, стоимость которого эквивалентна 780 (семьсот восемьдесят) долларам США;</w:t>
      </w:r>
    </w:p>
    <w:p w:rsidR="00721955" w:rsidRPr="00721955" w:rsidRDefault="00721955" w:rsidP="00721955">
      <w:r w:rsidRPr="00721955">
        <w:t>е) посудомоечная машина LV-46X, стоимость которой эквивалентна 520 (пятьсот двадцать) долларам США;</w:t>
      </w:r>
    </w:p>
    <w:p w:rsidR="00721955" w:rsidRPr="00721955" w:rsidRDefault="00721955" w:rsidP="00721955">
      <w:r w:rsidRPr="00721955">
        <w:t>ж) телевизор «</w:t>
      </w:r>
      <w:proofErr w:type="spellStart"/>
      <w:r w:rsidRPr="00721955">
        <w:t>Toshiba</w:t>
      </w:r>
      <w:proofErr w:type="spellEnd"/>
      <w:r w:rsidRPr="00721955">
        <w:t>» 38VH26 с тумбой, стоимость которого эквивалентна 3400 (три тысячи четыреста) долларам США;</w:t>
      </w:r>
    </w:p>
    <w:p w:rsidR="00721955" w:rsidRPr="00721955" w:rsidRDefault="00721955" w:rsidP="00721955">
      <w:r w:rsidRPr="00721955">
        <w:t>з) гараж металлический на автостоянке (точный адрес, иные характеристики гаража), стоимость которого эквивалентна _ (прописью) долларам США.</w:t>
      </w:r>
    </w:p>
    <w:p w:rsidR="00721955" w:rsidRPr="00721955" w:rsidRDefault="00721955" w:rsidP="00721955">
      <w:r w:rsidRPr="00721955">
        <w:t>3. К моменту заключения настоящего соглашения указанное выше имущество не обременено никакими правами третьих лиц.</w:t>
      </w:r>
    </w:p>
    <w:p w:rsidR="00721955" w:rsidRPr="00721955" w:rsidRDefault="00721955" w:rsidP="00721955">
      <w:r w:rsidRPr="00721955">
        <w:t>4. Супруги провели </w:t>
      </w:r>
      <w:hyperlink r:id="rId5" w:tooltip="Подробнее о разделе имущества " w:history="1">
        <w:r w:rsidRPr="00721955">
          <w:t>раздел имущества</w:t>
        </w:r>
      </w:hyperlink>
      <w:r w:rsidRPr="00721955">
        <w:t> и согласились, что с момента подписания настоящего соглашения гражданину Ф.И.О. передано в собственность имущество, указанное в подпунктах а), б), в), г), д), е), ж), з) пункта 2 настоящего соглашения. Он единственный собственник вышеуказанного имущества.</w:t>
      </w:r>
    </w:p>
    <w:p w:rsidR="00721955" w:rsidRDefault="00721955" w:rsidP="00721955">
      <w:r>
        <w:lastRenderedPageBreak/>
        <w:tab/>
      </w:r>
    </w:p>
    <w:p w:rsidR="00721955" w:rsidRDefault="00721955" w:rsidP="00721955">
      <w:r>
        <w:t xml:space="preserve">5. Супруги согласились, что с момента подписания настоящего соглашения гражданке Ф.И.О. передано все иное имущество, нажитое супругами за период со дня заключения брака до дня подписания настоящего соглашения, за исключением имущества, указанного в </w:t>
      </w:r>
      <w:proofErr w:type="gramStart"/>
      <w:r>
        <w:t>подпунктах</w:t>
      </w:r>
      <w:proofErr w:type="gramEnd"/>
      <w:r>
        <w:t xml:space="preserve"> а), б), в), г), д), е), ж), з) пункта 2 настоящего соглашения. Она будет единственным собственником указанного имущества.</w:t>
      </w:r>
    </w:p>
    <w:p w:rsidR="00721955" w:rsidRDefault="00721955" w:rsidP="00721955">
      <w:r>
        <w:t>6. Супруги подтверждают, что не имеют общих непогашенных кредитов, иных неисполненных обязательств перед третьими лицами, долгов, подлежащих разделу.</w:t>
      </w:r>
    </w:p>
    <w:p w:rsidR="00721955" w:rsidRDefault="00721955" w:rsidP="00721955">
      <w:r>
        <w:t>7. Во всем остальном, что не урегулировано настоящим соглашением, стороны будут руководствоваться действующим законодательством РФ.</w:t>
      </w:r>
    </w:p>
    <w:p w:rsidR="00721955" w:rsidRDefault="00721955" w:rsidP="00721955">
      <w:r>
        <w:t xml:space="preserve">8. Односторонний отказ от исполнения </w:t>
      </w:r>
      <w:proofErr w:type="gramStart"/>
      <w:r>
        <w:t>настоящего  соглашения</w:t>
      </w:r>
      <w:proofErr w:type="gramEnd"/>
      <w:r>
        <w:t xml:space="preserve"> не допускается.</w:t>
      </w:r>
    </w:p>
    <w:p w:rsidR="00721955" w:rsidRDefault="00721955" w:rsidP="00721955">
      <w:r>
        <w:t xml:space="preserve">9. Все спорные вопросы, которые могут возникнуть при исполнении настоящего соглашения, будут разрешаться сторонами путем переговоров, в случае </w:t>
      </w:r>
      <w:proofErr w:type="spellStart"/>
      <w:r>
        <w:t>недостижения</w:t>
      </w:r>
      <w:proofErr w:type="spellEnd"/>
      <w:r>
        <w:t xml:space="preserve"> согласия стороны вправе обращаться </w:t>
      </w:r>
      <w:proofErr w:type="gramStart"/>
      <w:r>
        <w:t>в  _</w:t>
      </w:r>
      <w:proofErr w:type="gramEnd"/>
      <w:r>
        <w:t>____ районный суд города Москвы.</w:t>
      </w:r>
    </w:p>
    <w:p w:rsidR="00721955" w:rsidRDefault="00721955" w:rsidP="00721955">
      <w:r>
        <w:t>10. Настоящее соглашение составлено в двух подлинных экземплярах: по одному для каждого из супругов. Оба экземпляра имеют одинаковую юридическую силу.</w:t>
      </w:r>
    </w:p>
    <w:p w:rsidR="00E839B4" w:rsidRDefault="00721955" w:rsidP="00721955">
      <w:r>
        <w:t>11. Соглашение вступает в законную силу с момента подписания.</w:t>
      </w:r>
    </w:p>
    <w:sectPr w:rsidR="00E83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E8"/>
    <w:rsid w:val="000C165C"/>
    <w:rsid w:val="000D3F72"/>
    <w:rsid w:val="002018E8"/>
    <w:rsid w:val="00215598"/>
    <w:rsid w:val="00721955"/>
    <w:rsid w:val="00B81745"/>
    <w:rsid w:val="00E839B4"/>
    <w:rsid w:val="00F0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5F157-761F-4C9F-BCAC-AEF2DCF4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1955"/>
    <w:rPr>
      <w:b/>
      <w:bCs/>
    </w:rPr>
  </w:style>
  <w:style w:type="character" w:customStyle="1" w:styleId="apple-converted-space">
    <w:name w:val="apple-converted-space"/>
    <w:basedOn w:val="a0"/>
    <w:rsid w:val="00721955"/>
  </w:style>
  <w:style w:type="character" w:styleId="a4">
    <w:name w:val="Hyperlink"/>
    <w:basedOn w:val="a0"/>
    <w:uiPriority w:val="99"/>
    <w:semiHidden/>
    <w:unhideWhenUsed/>
    <w:rsid w:val="007219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9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etbdbxf0aacqne0a.xn--p1ai/razdel/imushestva_razvod" TargetMode="External"/><Relationship Id="rId4" Type="http://schemas.openxmlformats.org/officeDocument/2006/relationships/hyperlink" Target="http://xn----etbdbxf0aacqne0a.xn--p1ai/zakon/semeinoe_pravo/skrf-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3199</Characters>
  <Application>Microsoft Office Word</Application>
  <DocSecurity>0</DocSecurity>
  <Lines>26</Lines>
  <Paragraphs>7</Paragraphs>
  <ScaleCrop>false</ScaleCrop>
  <Company>diakov.net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2017-06-12T17:58:00Z</dcterms:created>
  <dcterms:modified xsi:type="dcterms:W3CDTF">2017-06-12T17:59:00Z</dcterms:modified>
</cp:coreProperties>
</file>