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В __________________________________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(указать название суда)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___________________________________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Истец: 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(указать Ф.И.О.)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Адрес: 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Телефон _____________, факс _________,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Ответчик: 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(указать Ф.И.О.)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Адрес: 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Телефон ______________, факс ________,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Третье лицо:__________________________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ИСКОВОЕ ЗАЯВЛЕНИЕ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об определении места жительства детей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при раздельном проживании родителей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Истец является отцом (матерью) детей ________________________________________________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(указать имена, фамилии и даты рождения).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В данное время дети проживают с Ответчиком, который (которая) является его отцом (матерью). ______________________________(указать Ф.И.О. Ответчика), часто не появляется дома, ведет аморальный образ жизни, оставляет детей одних ночью. Также Ответчик не имеет постоянный заработок, не поддерживает благополучную обстановку дома и совершенно не заботится об общих с Истцом детях.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По мнению Истца, материальное положение Ответчика по настоящему делу, а также нынешний психологический климат в семье не обеспечивают надлежащих условий для воспитания и содержания детей. Эти факты подтверждаются следующим: _______________________________________ ___________________________________________________________________________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________ (необходимо привести доказательства ненадлежащего содержания и воспитания детей).</w:t>
      </w:r>
    </w:p>
    <w:p w:rsidR="00F458CD" w:rsidRPr="002C2E73" w:rsidRDefault="00F458CD" w:rsidP="002C2E7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Обследования, которые провели органы опеки и попечительства, подтверждают доводы Истца.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Материальное положение Истца по данному делу: он может обеспечить содержание детей. Также имеются все условия необходимые для их должного воспитания:_____________________________________________________________________ ______________________________________________________________________________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(перечислить условия)</w:t>
      </w:r>
      <w:bookmarkStart w:id="0" w:name="_GoBack"/>
      <w:bookmarkEnd w:id="0"/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lastRenderedPageBreak/>
        <w:t>Истец уже многократно обращался (обращалась) к Ответчику по данному делу с просьбой о передаче Истцу на воспитание детей, однако получал (получала) отрицательный ответ (или не получал ответа).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На основании вышеизложенного, в соответствии со статьями 57, 65 Семейного Кодекса Российской Федерации,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 xml:space="preserve">ПРОШУ СУД: 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1. Определить по данному делу место жительства детей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_______________________________________ _______________________________________________________________ (указать имена, фамилии и даты рождения) с Истцом.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 xml:space="preserve">2. В судебное заседание в качестве свидетелей для дачи показаний вызвать следующих лиц: ___________________________ ____________________________________________________________________________ _____________________________(указать Ф.И.О. свидетелей и их места проживания) </w:t>
      </w:r>
    </w:p>
    <w:p w:rsidR="00F458CD" w:rsidRPr="002C2E73" w:rsidRDefault="00F458CD" w:rsidP="002C2E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2E73">
        <w:rPr>
          <w:rFonts w:ascii="Times New Roman" w:hAnsi="Times New Roman"/>
          <w:sz w:val="24"/>
          <w:szCs w:val="24"/>
          <w:lang w:eastAsia="ru-RU"/>
        </w:rPr>
        <w:t>Приложение: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1. Доказательства, имеющиеся по исковому заявлению.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2. Копии искового заявления для Ответчика и Третьего лица.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 xml:space="preserve">3. Документ (квитанция, марка) об уплате государственной пошлины в размере_______ рублей. 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Дата подачи искового заявления:____________________ года</w:t>
      </w:r>
      <w:r w:rsidRPr="002C2E73">
        <w:rPr>
          <w:rFonts w:ascii="Times New Roman" w:hAnsi="Times New Roman"/>
          <w:sz w:val="24"/>
          <w:szCs w:val="24"/>
          <w:lang w:eastAsia="ru-RU"/>
        </w:rPr>
        <w:br/>
        <w:t>Подпись Истца ________________</w:t>
      </w:r>
    </w:p>
    <w:p w:rsidR="00F458CD" w:rsidRDefault="00F458CD"/>
    <w:sectPr w:rsidR="00F458CD" w:rsidSect="009D6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91C" w:rsidRDefault="00F9691C">
      <w:r>
        <w:separator/>
      </w:r>
    </w:p>
  </w:endnote>
  <w:endnote w:type="continuationSeparator" w:id="0">
    <w:p w:rsidR="00F9691C" w:rsidRDefault="00F9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91C" w:rsidRDefault="00F9691C">
      <w:r>
        <w:separator/>
      </w:r>
    </w:p>
  </w:footnote>
  <w:footnote w:type="continuationSeparator" w:id="0">
    <w:p w:rsidR="00F9691C" w:rsidRDefault="00F969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E73"/>
    <w:rsid w:val="00133526"/>
    <w:rsid w:val="00246914"/>
    <w:rsid w:val="002C2E73"/>
    <w:rsid w:val="00361294"/>
    <w:rsid w:val="005B3C18"/>
    <w:rsid w:val="00747507"/>
    <w:rsid w:val="009D688A"/>
    <w:rsid w:val="00F458CD"/>
    <w:rsid w:val="00F9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ABB2E3"/>
  <w15:docId w15:val="{2BCBCE16-C5B0-4C8C-8B2A-2060C01E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8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">
    <w:name w:val="left"/>
    <w:basedOn w:val="a"/>
    <w:uiPriority w:val="99"/>
    <w:rsid w:val="002C2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enterin">
    <w:name w:val="centerin"/>
    <w:basedOn w:val="a"/>
    <w:uiPriority w:val="99"/>
    <w:rsid w:val="002C2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neheight">
    <w:name w:val="line_height"/>
    <w:basedOn w:val="a"/>
    <w:uiPriority w:val="99"/>
    <w:rsid w:val="002C2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mall-in-c">
    <w:name w:val="small-in-c"/>
    <w:basedOn w:val="a"/>
    <w:uiPriority w:val="99"/>
    <w:rsid w:val="002C2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74750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6B3E"/>
    <w:rPr>
      <w:lang w:eastAsia="en-US"/>
    </w:rPr>
  </w:style>
  <w:style w:type="paragraph" w:styleId="a5">
    <w:name w:val="footer"/>
    <w:basedOn w:val="a"/>
    <w:link w:val="a6"/>
    <w:uiPriority w:val="99"/>
    <w:rsid w:val="007475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747507"/>
    <w:rPr>
      <w:rFonts w:ascii="Calibri" w:hAnsi="Calibri" w:cs="Times New Roman"/>
      <w:sz w:val="22"/>
      <w:szCs w:val="22"/>
      <w:lang w:val="ru-RU" w:eastAsia="en-US" w:bidi="ar-SA"/>
    </w:rPr>
  </w:style>
  <w:style w:type="character" w:styleId="a7">
    <w:name w:val="Hyperlink"/>
    <w:uiPriority w:val="99"/>
    <w:rsid w:val="0074750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Taya</dc:creator>
  <cp:keywords/>
  <dc:description/>
  <cp:lastModifiedBy>RePack by Diakov</cp:lastModifiedBy>
  <cp:revision>5</cp:revision>
  <dcterms:created xsi:type="dcterms:W3CDTF">2014-11-21T12:05:00Z</dcterms:created>
  <dcterms:modified xsi:type="dcterms:W3CDTF">2017-06-23T12:00:00Z</dcterms:modified>
</cp:coreProperties>
</file>